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24" w:rsidRPr="00205C03" w:rsidRDefault="00205C03" w:rsidP="002D74DF">
      <w:pPr>
        <w:pStyle w:val="Corpodetexto"/>
        <w:spacing w:before="64" w:line="451" w:lineRule="auto"/>
        <w:ind w:left="2327" w:right="1161" w:hanging="1086"/>
        <w:jc w:val="center"/>
        <w:rPr>
          <w:sz w:val="32"/>
          <w:lang w:val="pt-BR"/>
        </w:rPr>
      </w:pPr>
      <w:r w:rsidRPr="00205C03">
        <w:rPr>
          <w:sz w:val="32"/>
          <w:lang w:val="pt-BR"/>
        </w:rPr>
        <w:t>AGENDA 2018</w:t>
      </w:r>
    </w:p>
    <w:p w:rsidR="005A5124" w:rsidRPr="00F0572C" w:rsidRDefault="005A5124" w:rsidP="005F51D9">
      <w:pPr>
        <w:spacing w:before="10"/>
        <w:rPr>
          <w:b/>
          <w:sz w:val="26"/>
          <w:lang w:val="pt-BR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1"/>
        <w:gridCol w:w="6581"/>
      </w:tblGrid>
      <w:tr w:rsidR="00F0572C" w:rsidRPr="005F51D9" w:rsidTr="002D74DF">
        <w:trPr>
          <w:trHeight w:val="400"/>
        </w:trPr>
        <w:tc>
          <w:tcPr>
            <w:tcW w:w="8680" w:type="dxa"/>
            <w:gridSpan w:val="3"/>
          </w:tcPr>
          <w:p w:rsidR="005A5124" w:rsidRPr="005F51D9" w:rsidRDefault="00965DF4" w:rsidP="002D74DF">
            <w:pPr>
              <w:pStyle w:val="TableParagraph"/>
              <w:spacing w:before="58"/>
              <w:ind w:left="3590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JANEIRO</w:t>
            </w:r>
          </w:p>
        </w:tc>
      </w:tr>
      <w:tr w:rsidR="00F0572C" w:rsidRPr="00606FD3" w:rsidTr="002D74DF">
        <w:trPr>
          <w:trHeight w:val="70"/>
        </w:trPr>
        <w:tc>
          <w:tcPr>
            <w:tcW w:w="2099" w:type="dxa"/>
            <w:gridSpan w:val="2"/>
            <w:shd w:val="clear" w:color="auto" w:fill="92D050"/>
          </w:tcPr>
          <w:p w:rsidR="005A5124" w:rsidRPr="005F51D9" w:rsidRDefault="00965DF4" w:rsidP="002D74DF">
            <w:pPr>
              <w:pStyle w:val="TableParagraph"/>
              <w:spacing w:line="237" w:lineRule="auto"/>
              <w:ind w:left="341" w:right="326" w:firstLine="100"/>
              <w:rPr>
                <w:sz w:val="24"/>
              </w:rPr>
            </w:pPr>
            <w:r w:rsidRPr="005F51D9">
              <w:rPr>
                <w:sz w:val="24"/>
              </w:rPr>
              <w:t>26/12/2017 a 02/01/2018</w:t>
            </w:r>
          </w:p>
        </w:tc>
        <w:tc>
          <w:tcPr>
            <w:tcW w:w="6581" w:type="dxa"/>
            <w:shd w:val="clear" w:color="auto" w:fill="92D050"/>
          </w:tcPr>
          <w:p w:rsidR="005A5124" w:rsidRPr="005F51D9" w:rsidRDefault="00965DF4" w:rsidP="002D74DF">
            <w:pPr>
              <w:pStyle w:val="TableParagraph"/>
              <w:spacing w:before="134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 xml:space="preserve">Jesus no Litoral RCC SC </w:t>
            </w:r>
            <w:r w:rsidR="00B91A31" w:rsidRPr="005F51D9">
              <w:rPr>
                <w:sz w:val="24"/>
                <w:lang w:val="pt-BR"/>
              </w:rPr>
              <w:t>–</w:t>
            </w:r>
            <w:r w:rsidRPr="005F51D9">
              <w:rPr>
                <w:sz w:val="24"/>
                <w:lang w:val="pt-BR"/>
              </w:rPr>
              <w:t xml:space="preserve"> Laguna</w:t>
            </w:r>
            <w:r w:rsidR="00B91A31" w:rsidRPr="005F51D9">
              <w:rPr>
                <w:sz w:val="24"/>
                <w:lang w:val="pt-BR"/>
              </w:rPr>
              <w:t xml:space="preserve"> | RCC Santa Catarina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5A5124" w:rsidRPr="005F51D9" w:rsidRDefault="00965DF4" w:rsidP="002D74DF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  <w:lang w:val="pt-BR"/>
              </w:rPr>
              <w:t>08 a 12</w:t>
            </w:r>
          </w:p>
        </w:tc>
        <w:tc>
          <w:tcPr>
            <w:tcW w:w="6581" w:type="dxa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5A5124" w:rsidRPr="005F51D9" w:rsidRDefault="00965DF4" w:rsidP="002D74DF">
            <w:pPr>
              <w:pStyle w:val="TableParagraph"/>
              <w:spacing w:line="269" w:lineRule="exact"/>
              <w:ind w:left="107" w:right="109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RENASEM Nacional – Belém/PA</w:t>
            </w:r>
            <w:r w:rsidR="00B91A31" w:rsidRPr="005F51D9">
              <w:rPr>
                <w:sz w:val="24"/>
                <w:lang w:val="pt-BR"/>
              </w:rPr>
              <w:t xml:space="preserve"> | RCC Brasil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5A5124" w:rsidRPr="005F51D9" w:rsidRDefault="00965DF4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13 a 23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5A5124" w:rsidRPr="005F51D9" w:rsidRDefault="00965DF4" w:rsidP="002D74DF">
            <w:pPr>
              <w:pStyle w:val="TableParagraph"/>
              <w:spacing w:line="271" w:lineRule="exact"/>
              <w:ind w:left="106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ENLM – São José dos Campos/SP</w:t>
            </w:r>
            <w:r w:rsidR="00B81168" w:rsidRPr="005F51D9">
              <w:rPr>
                <w:sz w:val="24"/>
                <w:lang w:val="pt-BR"/>
              </w:rPr>
              <w:t xml:space="preserve"> | RCC Brasil</w:t>
            </w:r>
          </w:p>
        </w:tc>
      </w:tr>
      <w:tr w:rsidR="00F0572C" w:rsidRPr="005F51D9" w:rsidTr="00B81168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20 a 24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9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do Conselho Nacional – Cachoeira Paulista / SP</w:t>
            </w:r>
          </w:p>
          <w:p w:rsidR="00B91A31" w:rsidRPr="005F51D9" w:rsidRDefault="00B91A31" w:rsidP="002D74DF">
            <w:pPr>
              <w:pStyle w:val="TableParagraph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| RCC Brasil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F91EE8" w:rsidP="002D74DF">
            <w:pPr>
              <w:pStyle w:val="TableParagraph"/>
              <w:spacing w:line="271" w:lineRule="exact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13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9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Vigília Arquidiocesana - Louvor de Verão | RCC Arquidiocese de Florianópolis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21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8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Louvor de Verão – Forania Camboriú | RCC Arquidiocese de Florianópolis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24 a 28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ENF Encontro Nacional de Formação – Cach</w:t>
            </w:r>
            <w:r w:rsidR="00873DF9" w:rsidRPr="005F51D9">
              <w:rPr>
                <w:sz w:val="24"/>
                <w:lang w:val="pt-BR"/>
              </w:rPr>
              <w:t>oeira P</w:t>
            </w:r>
            <w:r w:rsidRPr="005F51D9">
              <w:rPr>
                <w:sz w:val="24"/>
                <w:lang w:val="pt-BR"/>
              </w:rPr>
              <w:t>aulista/SP | RCC Brasil</w:t>
            </w:r>
          </w:p>
        </w:tc>
      </w:tr>
      <w:tr w:rsidR="00F0572C" w:rsidRPr="005F51D9" w:rsidTr="002D74DF">
        <w:trPr>
          <w:trHeight w:val="400"/>
        </w:trPr>
        <w:tc>
          <w:tcPr>
            <w:tcW w:w="8680" w:type="dxa"/>
            <w:gridSpan w:val="3"/>
          </w:tcPr>
          <w:p w:rsidR="00B91A31" w:rsidRPr="005F51D9" w:rsidRDefault="00B91A31" w:rsidP="002D74DF">
            <w:pPr>
              <w:pStyle w:val="TableParagraph"/>
              <w:spacing w:before="58"/>
              <w:ind w:left="3587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FEVEREIRO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F91EE8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03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ind w:left="0" w:right="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Vigília Arquidiocesana – Rebanhão de Carnaval</w:t>
            </w:r>
          </w:p>
          <w:p w:rsidR="00B91A31" w:rsidRPr="005F51D9" w:rsidRDefault="00B91A31" w:rsidP="002D74DF">
            <w:pPr>
              <w:pStyle w:val="TableParagraph"/>
              <w:ind w:left="0" w:right="0"/>
              <w:rPr>
                <w:rFonts w:ascii="Times New Roman"/>
                <w:sz w:val="20"/>
                <w:lang w:val="pt-BR"/>
              </w:rPr>
            </w:pPr>
            <w:r w:rsidRPr="005F51D9">
              <w:rPr>
                <w:sz w:val="24"/>
                <w:lang w:val="pt-BR"/>
              </w:rPr>
              <w:t>| RCC Arquidiocese de Florianópolis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6" w:right="290"/>
              <w:rPr>
                <w:sz w:val="24"/>
              </w:rPr>
            </w:pPr>
            <w:r w:rsidRPr="005F51D9">
              <w:rPr>
                <w:sz w:val="24"/>
              </w:rPr>
              <w:t>10 e 11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Rebanhão de Carnaval – Forania Tijucas | RCC Arquidiocese de Florianópolis</w:t>
            </w:r>
          </w:p>
        </w:tc>
      </w:tr>
      <w:tr w:rsidR="00F0572C" w:rsidRPr="00606FD3" w:rsidTr="002D74DF">
        <w:trPr>
          <w:trHeight w:val="540"/>
        </w:trPr>
        <w:tc>
          <w:tcPr>
            <w:tcW w:w="2099" w:type="dxa"/>
            <w:gridSpan w:val="2"/>
            <w:shd w:val="clear" w:color="auto" w:fill="92D050"/>
          </w:tcPr>
          <w:p w:rsidR="00B91A31" w:rsidRPr="005F51D9" w:rsidRDefault="00B91A31" w:rsidP="002D74DF">
            <w:pPr>
              <w:pStyle w:val="TableParagraph"/>
              <w:spacing w:line="271" w:lineRule="exact"/>
              <w:ind w:right="286"/>
              <w:rPr>
                <w:sz w:val="24"/>
              </w:rPr>
            </w:pPr>
            <w:r w:rsidRPr="005F51D9">
              <w:rPr>
                <w:sz w:val="24"/>
              </w:rPr>
              <w:t>24 e 25</w:t>
            </w:r>
          </w:p>
        </w:tc>
        <w:tc>
          <w:tcPr>
            <w:tcW w:w="6581" w:type="dxa"/>
            <w:shd w:val="clear" w:color="auto" w:fill="92D050"/>
          </w:tcPr>
          <w:p w:rsidR="00B91A31" w:rsidRPr="005F51D9" w:rsidRDefault="00B91A31" w:rsidP="002D74DF">
            <w:pPr>
              <w:pStyle w:val="TableParagraph"/>
              <w:spacing w:line="270" w:lineRule="exact"/>
              <w:ind w:left="107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Conselho Estadual da RCCSC com os ministérios</w:t>
            </w:r>
          </w:p>
          <w:p w:rsidR="00B91A31" w:rsidRPr="005F51D9" w:rsidRDefault="00B91A31" w:rsidP="002D74DF">
            <w:pPr>
              <w:pStyle w:val="TableParagraph"/>
              <w:spacing w:line="275" w:lineRule="exact"/>
              <w:ind w:left="0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RCC Arquidiocese de Florianópolis- Forania Itajaí | RCC SC</w:t>
            </w:r>
          </w:p>
        </w:tc>
      </w:tr>
      <w:tr w:rsidR="00F0572C" w:rsidRPr="005F51D9" w:rsidTr="002D74DF">
        <w:trPr>
          <w:trHeight w:val="400"/>
        </w:trPr>
        <w:tc>
          <w:tcPr>
            <w:tcW w:w="8680" w:type="dxa"/>
            <w:gridSpan w:val="3"/>
          </w:tcPr>
          <w:p w:rsidR="00B91A31" w:rsidRPr="005F51D9" w:rsidRDefault="00B91A31" w:rsidP="002D74DF">
            <w:pPr>
              <w:pStyle w:val="TableParagraph"/>
              <w:spacing w:before="53"/>
              <w:ind w:left="3588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MARÇO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03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tabs>
                <w:tab w:val="center" w:pos="3270"/>
                <w:tab w:val="right" w:pos="6433"/>
              </w:tabs>
              <w:spacing w:line="271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Arquidiocesana – Forania Itapema | RCC Arquidiocese de Florianópolis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05</w:t>
            </w:r>
          </w:p>
        </w:tc>
        <w:tc>
          <w:tcPr>
            <w:tcW w:w="6581" w:type="dxa"/>
            <w:shd w:val="clear" w:color="auto" w:fill="FFFF00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Sessão Solene CF –</w:t>
            </w:r>
            <w:r w:rsidRPr="005F51D9">
              <w:rPr>
                <w:spacing w:val="56"/>
                <w:sz w:val="24"/>
                <w:lang w:val="pt-BR"/>
              </w:rPr>
              <w:t xml:space="preserve"> </w:t>
            </w:r>
            <w:r w:rsidRPr="005F51D9">
              <w:rPr>
                <w:sz w:val="24"/>
                <w:lang w:val="pt-BR"/>
              </w:rPr>
              <w:t>ALESC | RCC Arquidiocese de Florianópolis</w:t>
            </w:r>
          </w:p>
        </w:tc>
      </w:tr>
      <w:tr w:rsidR="00F0572C" w:rsidRPr="00606FD3" w:rsidTr="00B81168">
        <w:trPr>
          <w:trHeight w:val="540"/>
        </w:trPr>
        <w:tc>
          <w:tcPr>
            <w:tcW w:w="2099" w:type="dxa"/>
            <w:gridSpan w:val="2"/>
            <w:shd w:val="clear" w:color="auto" w:fill="FABF8F" w:themeFill="accent6" w:themeFillTint="99"/>
          </w:tcPr>
          <w:p w:rsidR="00B91A31" w:rsidRPr="005F51D9" w:rsidRDefault="00B91A31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08 e 09</w:t>
            </w:r>
          </w:p>
        </w:tc>
        <w:tc>
          <w:tcPr>
            <w:tcW w:w="6581" w:type="dxa"/>
            <w:shd w:val="clear" w:color="auto" w:fill="FABF8F" w:themeFill="accent6" w:themeFillTint="99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6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Conselho Regional de Pastoral – Lages | CNBB SUL IV</w:t>
            </w:r>
          </w:p>
        </w:tc>
      </w:tr>
      <w:tr w:rsidR="00F0572C" w:rsidRPr="005F51D9" w:rsidTr="002D74DF">
        <w:trPr>
          <w:trHeight w:val="400"/>
        </w:trPr>
        <w:tc>
          <w:tcPr>
            <w:tcW w:w="8680" w:type="dxa"/>
            <w:gridSpan w:val="3"/>
          </w:tcPr>
          <w:p w:rsidR="00B91A31" w:rsidRPr="005F51D9" w:rsidRDefault="00B91A31" w:rsidP="002D74DF">
            <w:pPr>
              <w:pStyle w:val="TableParagraph"/>
              <w:spacing w:before="62"/>
              <w:ind w:left="3586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ABRIL</w:t>
            </w:r>
          </w:p>
        </w:tc>
      </w:tr>
      <w:tr w:rsidR="00F0572C" w:rsidRPr="005F51D9" w:rsidTr="002D74DF">
        <w:trPr>
          <w:trHeight w:val="260"/>
        </w:trPr>
        <w:tc>
          <w:tcPr>
            <w:tcW w:w="2099" w:type="dxa"/>
            <w:gridSpan w:val="2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01</w:t>
            </w:r>
          </w:p>
        </w:tc>
        <w:tc>
          <w:tcPr>
            <w:tcW w:w="6581" w:type="dxa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9"/>
              <w:rPr>
                <w:sz w:val="24"/>
              </w:rPr>
            </w:pPr>
            <w:r w:rsidRPr="005F51D9">
              <w:rPr>
                <w:sz w:val="24"/>
              </w:rPr>
              <w:t>Páscoa do Senhor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right="290"/>
              <w:rPr>
                <w:sz w:val="24"/>
              </w:rPr>
            </w:pPr>
            <w:r w:rsidRPr="005F51D9">
              <w:rPr>
                <w:sz w:val="24"/>
              </w:rPr>
              <w:t>28/04 a 01/05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Retiro Coordenadores Diocesanos – São Paulo/SP | RCC Brasil</w:t>
            </w:r>
          </w:p>
        </w:tc>
      </w:tr>
      <w:tr w:rsidR="00F0572C" w:rsidRPr="005F51D9" w:rsidTr="002D74DF">
        <w:trPr>
          <w:trHeight w:val="380"/>
        </w:trPr>
        <w:tc>
          <w:tcPr>
            <w:tcW w:w="8680" w:type="dxa"/>
            <w:gridSpan w:val="3"/>
          </w:tcPr>
          <w:p w:rsidR="00B91A31" w:rsidRPr="005F51D9" w:rsidRDefault="00B91A31" w:rsidP="002D74DF">
            <w:pPr>
              <w:pStyle w:val="TableParagraph"/>
              <w:spacing w:before="48"/>
              <w:ind w:left="3588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MAIO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right="290"/>
              <w:rPr>
                <w:sz w:val="24"/>
              </w:rPr>
            </w:pPr>
            <w:r w:rsidRPr="005F51D9">
              <w:rPr>
                <w:sz w:val="24"/>
              </w:rPr>
              <w:t>28/04 a 01/05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Retiro Coordenadores Diocesanos – São Paulo/SP | RCC Brasil</w:t>
            </w:r>
          </w:p>
        </w:tc>
      </w:tr>
      <w:tr w:rsidR="00F0572C" w:rsidRPr="00606FD3" w:rsidTr="00B81168">
        <w:trPr>
          <w:trHeight w:val="260"/>
        </w:trPr>
        <w:tc>
          <w:tcPr>
            <w:tcW w:w="2099" w:type="dxa"/>
            <w:gridSpan w:val="2"/>
            <w:shd w:val="clear" w:color="auto" w:fill="FABF8F" w:themeFill="accent6" w:themeFillTint="99"/>
          </w:tcPr>
          <w:p w:rsidR="00B91A31" w:rsidRPr="005F51D9" w:rsidRDefault="00B91A31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06</w:t>
            </w:r>
          </w:p>
        </w:tc>
        <w:tc>
          <w:tcPr>
            <w:tcW w:w="6581" w:type="dxa"/>
            <w:shd w:val="clear" w:color="auto" w:fill="FABF8F" w:themeFill="accent6" w:themeFillTint="99"/>
          </w:tcPr>
          <w:p w:rsidR="00B91A31" w:rsidRPr="005F51D9" w:rsidRDefault="00B81168" w:rsidP="00B81168">
            <w:pPr>
              <w:pStyle w:val="TableParagraph"/>
              <w:tabs>
                <w:tab w:val="left" w:pos="225"/>
                <w:tab w:val="center" w:pos="3285"/>
              </w:tabs>
              <w:ind w:left="0" w:right="0"/>
              <w:jc w:val="left"/>
              <w:rPr>
                <w:sz w:val="20"/>
                <w:lang w:val="pt-BR"/>
              </w:rPr>
            </w:pPr>
            <w:r w:rsidRPr="005F51D9">
              <w:rPr>
                <w:lang w:val="pt-BR"/>
              </w:rPr>
              <w:tab/>
            </w:r>
            <w:r w:rsidRPr="005F51D9">
              <w:rPr>
                <w:lang w:val="pt-BR"/>
              </w:rPr>
              <w:tab/>
            </w:r>
            <w:r w:rsidR="0098653F" w:rsidRPr="005F51D9">
              <w:rPr>
                <w:lang w:val="pt-BR"/>
              </w:rPr>
              <w:t>Festival da Família | Arquidiocese de Florianópolis (Pastoral)</w:t>
            </w:r>
          </w:p>
        </w:tc>
      </w:tr>
      <w:tr w:rsidR="00F0572C" w:rsidRPr="005F51D9" w:rsidTr="002D74DF">
        <w:trPr>
          <w:trHeight w:val="260"/>
        </w:trPr>
        <w:tc>
          <w:tcPr>
            <w:tcW w:w="2099" w:type="dxa"/>
            <w:gridSpan w:val="2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13</w:t>
            </w:r>
          </w:p>
        </w:tc>
        <w:tc>
          <w:tcPr>
            <w:tcW w:w="6581" w:type="dxa"/>
          </w:tcPr>
          <w:p w:rsidR="00B91A31" w:rsidRPr="005F51D9" w:rsidRDefault="00B91A31" w:rsidP="002D74DF">
            <w:pPr>
              <w:pStyle w:val="TableParagraph"/>
              <w:spacing w:line="271" w:lineRule="exact"/>
              <w:ind w:left="107" w:right="107"/>
              <w:rPr>
                <w:sz w:val="24"/>
              </w:rPr>
            </w:pPr>
            <w:proofErr w:type="spellStart"/>
            <w:r w:rsidRPr="005F51D9">
              <w:rPr>
                <w:sz w:val="24"/>
              </w:rPr>
              <w:t>Dia</w:t>
            </w:r>
            <w:proofErr w:type="spellEnd"/>
            <w:r w:rsidRPr="005F51D9">
              <w:rPr>
                <w:sz w:val="24"/>
              </w:rPr>
              <w:t xml:space="preserve"> das </w:t>
            </w:r>
            <w:proofErr w:type="spellStart"/>
            <w:r w:rsidRPr="005F51D9">
              <w:rPr>
                <w:sz w:val="24"/>
              </w:rPr>
              <w:t>Mães</w:t>
            </w:r>
            <w:proofErr w:type="spellEnd"/>
          </w:p>
        </w:tc>
      </w:tr>
      <w:tr w:rsidR="00F0572C" w:rsidRPr="005F51D9" w:rsidTr="00E67B67">
        <w:trPr>
          <w:trHeight w:val="260"/>
        </w:trPr>
        <w:tc>
          <w:tcPr>
            <w:tcW w:w="2099" w:type="dxa"/>
            <w:gridSpan w:val="2"/>
            <w:shd w:val="clear" w:color="auto" w:fill="C6D9F1" w:themeFill="text2" w:themeFillTint="33"/>
          </w:tcPr>
          <w:p w:rsidR="00F91EE8" w:rsidRPr="005F51D9" w:rsidRDefault="00F91EE8" w:rsidP="002D74DF">
            <w:pPr>
              <w:pStyle w:val="TableParagraph"/>
              <w:spacing w:line="271" w:lineRule="exact"/>
              <w:rPr>
                <w:sz w:val="24"/>
              </w:rPr>
            </w:pPr>
            <w:r w:rsidRPr="005F51D9">
              <w:rPr>
                <w:sz w:val="24"/>
              </w:rPr>
              <w:t>09 a 18</w:t>
            </w:r>
          </w:p>
        </w:tc>
        <w:tc>
          <w:tcPr>
            <w:tcW w:w="6581" w:type="dxa"/>
            <w:shd w:val="clear" w:color="auto" w:fill="C6D9F1" w:themeFill="text2" w:themeFillTint="33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107" w:right="108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Novena de Pentecostes</w:t>
            </w:r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19</w:t>
            </w:r>
          </w:p>
        </w:tc>
        <w:tc>
          <w:tcPr>
            <w:tcW w:w="6581" w:type="dxa"/>
            <w:shd w:val="clear" w:color="auto" w:fill="FFFF00"/>
          </w:tcPr>
          <w:p w:rsidR="00F91EE8" w:rsidRPr="005F51D9" w:rsidRDefault="00F91EE8" w:rsidP="002D74DF">
            <w:pPr>
              <w:pStyle w:val="TableParagraph"/>
              <w:ind w:left="0" w:right="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Vigília Arquidiocesana – Cenáculo de Pentecostes | RCC Arquidiocese de Florianópolis</w:t>
            </w:r>
          </w:p>
        </w:tc>
      </w:tr>
      <w:tr w:rsidR="00F0572C" w:rsidRPr="005F51D9" w:rsidTr="002D74DF">
        <w:trPr>
          <w:trHeight w:val="260"/>
        </w:trPr>
        <w:tc>
          <w:tcPr>
            <w:tcW w:w="2099" w:type="dxa"/>
            <w:gridSpan w:val="2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20</w:t>
            </w:r>
          </w:p>
        </w:tc>
        <w:tc>
          <w:tcPr>
            <w:tcW w:w="6581" w:type="dxa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107" w:right="107"/>
              <w:rPr>
                <w:sz w:val="24"/>
              </w:rPr>
            </w:pPr>
            <w:proofErr w:type="spellStart"/>
            <w:r w:rsidRPr="005F51D9">
              <w:rPr>
                <w:sz w:val="24"/>
              </w:rPr>
              <w:t>Celebração</w:t>
            </w:r>
            <w:proofErr w:type="spellEnd"/>
            <w:r w:rsidRPr="005F51D9">
              <w:rPr>
                <w:sz w:val="24"/>
              </w:rPr>
              <w:t xml:space="preserve"> de </w:t>
            </w:r>
            <w:proofErr w:type="spellStart"/>
            <w:r w:rsidRPr="005F51D9">
              <w:rPr>
                <w:sz w:val="24"/>
              </w:rPr>
              <w:t>Pentecostes</w:t>
            </w:r>
            <w:proofErr w:type="spellEnd"/>
          </w:p>
        </w:tc>
      </w:tr>
      <w:tr w:rsidR="00F0572C" w:rsidRPr="00606FD3" w:rsidTr="002D74DF">
        <w:trPr>
          <w:trHeight w:val="260"/>
        </w:trPr>
        <w:tc>
          <w:tcPr>
            <w:tcW w:w="2099" w:type="dxa"/>
            <w:gridSpan w:val="2"/>
            <w:shd w:val="clear" w:color="auto" w:fill="FFFF00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27</w:t>
            </w:r>
          </w:p>
        </w:tc>
        <w:tc>
          <w:tcPr>
            <w:tcW w:w="6581" w:type="dxa"/>
            <w:shd w:val="clear" w:color="auto" w:fill="FFFF00"/>
          </w:tcPr>
          <w:p w:rsidR="00F91EE8" w:rsidRPr="005F51D9" w:rsidRDefault="00F91EE8" w:rsidP="002D74DF">
            <w:pPr>
              <w:pStyle w:val="TableParagraph"/>
              <w:spacing w:line="271" w:lineRule="exact"/>
              <w:ind w:left="104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Cenáculo de Pentecostes – Forania de São José | RCC Arquidiocese de Florianópolis</w:t>
            </w:r>
          </w:p>
        </w:tc>
      </w:tr>
      <w:tr w:rsidR="00F0572C" w:rsidRPr="005F51D9" w:rsidTr="002D74DF">
        <w:trPr>
          <w:trHeight w:val="400"/>
        </w:trPr>
        <w:tc>
          <w:tcPr>
            <w:tcW w:w="8680" w:type="dxa"/>
            <w:gridSpan w:val="3"/>
          </w:tcPr>
          <w:p w:rsidR="00F91EE8" w:rsidRPr="005F51D9" w:rsidRDefault="00F91EE8" w:rsidP="002D74DF">
            <w:pPr>
              <w:pStyle w:val="TableParagraph"/>
              <w:spacing w:before="58"/>
              <w:ind w:left="3591" w:right="3591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lastRenderedPageBreak/>
              <w:t>JUNHO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23 e 24</w:t>
            </w:r>
          </w:p>
        </w:tc>
        <w:tc>
          <w:tcPr>
            <w:tcW w:w="6662" w:type="dxa"/>
            <w:gridSpan w:val="2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ind w:left="0" w:right="0"/>
              <w:rPr>
                <w:sz w:val="20"/>
                <w:lang w:val="pt-BR"/>
              </w:rPr>
            </w:pPr>
            <w:proofErr w:type="spellStart"/>
            <w:r w:rsidRPr="005F51D9">
              <w:rPr>
                <w:sz w:val="24"/>
                <w:lang w:val="pt-BR"/>
              </w:rPr>
              <w:t>Multirão</w:t>
            </w:r>
            <w:proofErr w:type="spellEnd"/>
            <w:r w:rsidRPr="005F51D9">
              <w:rPr>
                <w:sz w:val="24"/>
                <w:lang w:val="pt-BR"/>
              </w:rPr>
              <w:t xml:space="preserve"> Arquidiocesano de Formação | Arquidiocese de Florianópolis (Pastoral)</w:t>
            </w:r>
          </w:p>
        </w:tc>
      </w:tr>
      <w:tr w:rsidR="009641AB" w:rsidRPr="005F51D9" w:rsidTr="002D74DF">
        <w:trPr>
          <w:trHeight w:val="400"/>
        </w:trPr>
        <w:tc>
          <w:tcPr>
            <w:tcW w:w="8680" w:type="dxa"/>
            <w:gridSpan w:val="3"/>
          </w:tcPr>
          <w:p w:rsidR="009641AB" w:rsidRPr="005F51D9" w:rsidRDefault="009641AB" w:rsidP="009641AB">
            <w:pPr>
              <w:pStyle w:val="TableParagraph"/>
              <w:spacing w:before="56"/>
              <w:ind w:left="3594" w:right="3635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JULHO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tcBorders>
              <w:bottom w:val="single" w:sz="4" w:space="0" w:color="000000"/>
            </w:tcBorders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07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9641AB" w:rsidRPr="005F51D9" w:rsidRDefault="009641AB" w:rsidP="009641AB">
            <w:pPr>
              <w:pStyle w:val="TableParagraph"/>
              <w:ind w:left="0" w:right="0"/>
              <w:rPr>
                <w:rFonts w:ascii="Times New Roman"/>
                <w:sz w:val="20"/>
                <w:lang w:val="pt-BR"/>
              </w:rPr>
            </w:pPr>
            <w:r w:rsidRPr="005F51D9">
              <w:rPr>
                <w:sz w:val="24"/>
                <w:lang w:val="pt-BR"/>
              </w:rPr>
              <w:t>Vigília Arquidiocesana – Congresso Arquidiocesano | RCC Arquidiocese de Florianópolis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tcBorders>
              <w:bottom w:val="nil"/>
            </w:tcBorders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10 a 13</w:t>
            </w:r>
          </w:p>
        </w:tc>
        <w:tc>
          <w:tcPr>
            <w:tcW w:w="6662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Retiro Nacional Sacerdotes – Aparecida/SP | RCC Brasil</w:t>
            </w:r>
          </w:p>
        </w:tc>
      </w:tr>
      <w:tr w:rsidR="009641AB" w:rsidRPr="00606FD3" w:rsidTr="00205C03">
        <w:trPr>
          <w:trHeight w:val="540"/>
        </w:trPr>
        <w:tc>
          <w:tcPr>
            <w:tcW w:w="2018" w:type="dxa"/>
            <w:tcBorders>
              <w:top w:val="nil"/>
            </w:tcBorders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70" w:lineRule="exact"/>
              <w:ind w:right="286"/>
              <w:rPr>
                <w:sz w:val="24"/>
              </w:rPr>
            </w:pPr>
            <w:r w:rsidRPr="005F51D9">
              <w:rPr>
                <w:sz w:val="24"/>
              </w:rPr>
              <w:t>13 a 15</w:t>
            </w:r>
          </w:p>
        </w:tc>
        <w:tc>
          <w:tcPr>
            <w:tcW w:w="6662" w:type="dxa"/>
            <w:gridSpan w:val="2"/>
            <w:tcBorders>
              <w:top w:val="nil"/>
            </w:tcBorders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42" w:lineRule="auto"/>
              <w:ind w:left="2914" w:right="221" w:hanging="2685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Congresso Arquidiocesano e Ministérios – Forania</w:t>
            </w:r>
          </w:p>
          <w:p w:rsidR="009641AB" w:rsidRPr="005F51D9" w:rsidRDefault="009641AB" w:rsidP="009641AB">
            <w:pPr>
              <w:pStyle w:val="TableParagraph"/>
              <w:spacing w:line="242" w:lineRule="auto"/>
              <w:ind w:left="2914" w:right="221" w:hanging="2685"/>
              <w:rPr>
                <w:sz w:val="24"/>
                <w:lang w:val="pt-BR"/>
              </w:rPr>
            </w:pPr>
            <w:proofErr w:type="gramStart"/>
            <w:r w:rsidRPr="005F51D9">
              <w:rPr>
                <w:sz w:val="24"/>
                <w:lang w:val="pt-BR"/>
              </w:rPr>
              <w:t>de</w:t>
            </w:r>
            <w:proofErr w:type="gramEnd"/>
            <w:r w:rsidRPr="005F51D9">
              <w:rPr>
                <w:sz w:val="24"/>
                <w:lang w:val="pt-BR"/>
              </w:rPr>
              <w:t xml:space="preserve"> Santo Amaro | RCC Arquidiocese de Florianópolis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92D050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21 e 22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8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Conselho Estadual | RCC Santa Catarina</w:t>
            </w:r>
          </w:p>
        </w:tc>
      </w:tr>
      <w:tr w:rsidR="009641AB" w:rsidRPr="005F51D9" w:rsidTr="002D74DF">
        <w:trPr>
          <w:trHeight w:val="380"/>
        </w:trPr>
        <w:tc>
          <w:tcPr>
            <w:tcW w:w="8680" w:type="dxa"/>
            <w:gridSpan w:val="3"/>
          </w:tcPr>
          <w:p w:rsidR="009641AB" w:rsidRPr="005F51D9" w:rsidRDefault="009641AB" w:rsidP="009641AB">
            <w:pPr>
              <w:pStyle w:val="TableParagraph"/>
              <w:spacing w:before="51"/>
              <w:ind w:left="3590" w:right="3209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AGOSTO</w:t>
            </w:r>
          </w:p>
        </w:tc>
      </w:tr>
      <w:tr w:rsidR="009641AB" w:rsidRPr="00606FD3" w:rsidTr="00205C03">
        <w:trPr>
          <w:trHeight w:val="540"/>
        </w:trPr>
        <w:tc>
          <w:tcPr>
            <w:tcW w:w="2018" w:type="dxa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04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37" w:lineRule="auto"/>
              <w:ind w:left="3097" w:right="257" w:hanging="2824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Arquidiocesana – Forania Florianópolis Centro</w:t>
            </w:r>
          </w:p>
          <w:p w:rsidR="009641AB" w:rsidRPr="005F51D9" w:rsidRDefault="009641AB" w:rsidP="009641AB">
            <w:pPr>
              <w:pStyle w:val="TableParagraph"/>
              <w:spacing w:line="237" w:lineRule="auto"/>
              <w:ind w:left="3097" w:right="257" w:hanging="2824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Sul | RCC Arquidiocese de Florianópolis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11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9641AB" w:rsidRPr="005F51D9" w:rsidRDefault="009641AB" w:rsidP="009641AB">
            <w:pPr>
              <w:pStyle w:val="TableParagraph"/>
              <w:ind w:left="0" w:right="0"/>
              <w:rPr>
                <w:rFonts w:ascii="Times New Roman"/>
                <w:sz w:val="20"/>
                <w:lang w:val="pt-BR"/>
              </w:rPr>
            </w:pPr>
            <w:r w:rsidRPr="005F51D9">
              <w:rPr>
                <w:sz w:val="24"/>
                <w:lang w:val="pt-BR"/>
              </w:rPr>
              <w:t xml:space="preserve">Vigília Arquidiocesana – </w:t>
            </w:r>
            <w:proofErr w:type="spellStart"/>
            <w:r w:rsidRPr="005F51D9">
              <w:rPr>
                <w:sz w:val="24"/>
                <w:lang w:val="pt-BR"/>
              </w:rPr>
              <w:t>Kairós</w:t>
            </w:r>
            <w:proofErr w:type="spellEnd"/>
            <w:r w:rsidRPr="005F51D9">
              <w:rPr>
                <w:sz w:val="24"/>
                <w:lang w:val="pt-BR"/>
              </w:rPr>
              <w:t xml:space="preserve"> da Juventude | RCC Arquidiocese de Florianópolis</w:t>
            </w:r>
          </w:p>
        </w:tc>
      </w:tr>
      <w:tr w:rsidR="009641AB" w:rsidRPr="005F51D9" w:rsidTr="00205C03">
        <w:trPr>
          <w:trHeight w:val="260"/>
        </w:trPr>
        <w:tc>
          <w:tcPr>
            <w:tcW w:w="2018" w:type="dxa"/>
            <w:shd w:val="clear" w:color="auto" w:fill="FFFFFF" w:themeFill="background1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288" w:right="290"/>
              <w:rPr>
                <w:sz w:val="24"/>
              </w:rPr>
            </w:pPr>
            <w:r w:rsidRPr="005F51D9">
              <w:rPr>
                <w:sz w:val="24"/>
              </w:rPr>
              <w:t>12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7"/>
              <w:rPr>
                <w:sz w:val="24"/>
              </w:rPr>
            </w:pPr>
            <w:proofErr w:type="spellStart"/>
            <w:r w:rsidRPr="005F51D9">
              <w:rPr>
                <w:sz w:val="24"/>
              </w:rPr>
              <w:t>Dia</w:t>
            </w:r>
            <w:proofErr w:type="spellEnd"/>
            <w:r w:rsidRPr="005F51D9">
              <w:rPr>
                <w:sz w:val="24"/>
              </w:rPr>
              <w:t xml:space="preserve"> dos </w:t>
            </w:r>
            <w:proofErr w:type="spellStart"/>
            <w:r w:rsidRPr="005F51D9">
              <w:rPr>
                <w:sz w:val="24"/>
              </w:rPr>
              <w:t>Pais</w:t>
            </w:r>
            <w:proofErr w:type="spellEnd"/>
          </w:p>
        </w:tc>
      </w:tr>
      <w:tr w:rsidR="009641AB" w:rsidRPr="00606FD3" w:rsidTr="00205C03">
        <w:trPr>
          <w:trHeight w:val="540"/>
        </w:trPr>
        <w:tc>
          <w:tcPr>
            <w:tcW w:w="2018" w:type="dxa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18 e 19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7"/>
              <w:rPr>
                <w:sz w:val="24"/>
                <w:lang w:val="pt-BR"/>
              </w:rPr>
            </w:pPr>
            <w:proofErr w:type="spellStart"/>
            <w:r w:rsidRPr="005F51D9">
              <w:rPr>
                <w:sz w:val="24"/>
                <w:lang w:val="pt-BR"/>
              </w:rPr>
              <w:t>Kairós</w:t>
            </w:r>
            <w:proofErr w:type="spellEnd"/>
            <w:r w:rsidRPr="005F51D9">
              <w:rPr>
                <w:sz w:val="24"/>
                <w:lang w:val="pt-BR"/>
              </w:rPr>
              <w:t xml:space="preserve"> da Juventude – Forania Brusque | RCC Arquidiocese de Florianópolis</w:t>
            </w:r>
          </w:p>
        </w:tc>
      </w:tr>
      <w:tr w:rsidR="009641AB" w:rsidRPr="005F51D9" w:rsidTr="00205C03">
        <w:trPr>
          <w:trHeight w:val="260"/>
        </w:trPr>
        <w:tc>
          <w:tcPr>
            <w:tcW w:w="2018" w:type="dxa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24 e 25</w:t>
            </w:r>
          </w:p>
        </w:tc>
        <w:tc>
          <w:tcPr>
            <w:tcW w:w="6662" w:type="dxa"/>
            <w:gridSpan w:val="2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spacing w:line="237" w:lineRule="auto"/>
              <w:ind w:left="2943" w:right="296" w:hanging="263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51º Assembleia Regional de Pastoral – Lages</w:t>
            </w:r>
          </w:p>
          <w:p w:rsidR="009641AB" w:rsidRPr="005F51D9" w:rsidRDefault="009641AB" w:rsidP="009641AB">
            <w:pPr>
              <w:pStyle w:val="TableParagraph"/>
              <w:spacing w:line="237" w:lineRule="auto"/>
              <w:ind w:left="2943" w:right="296" w:hanging="2637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CNBB SUL IV</w:t>
            </w:r>
          </w:p>
        </w:tc>
      </w:tr>
      <w:tr w:rsidR="009641AB" w:rsidRPr="005F51D9" w:rsidTr="002D74DF">
        <w:trPr>
          <w:trHeight w:val="400"/>
        </w:trPr>
        <w:tc>
          <w:tcPr>
            <w:tcW w:w="8680" w:type="dxa"/>
            <w:gridSpan w:val="3"/>
          </w:tcPr>
          <w:p w:rsidR="009641AB" w:rsidRPr="005F51D9" w:rsidRDefault="009641AB" w:rsidP="009641AB">
            <w:pPr>
              <w:pStyle w:val="TableParagraph"/>
              <w:spacing w:before="60"/>
              <w:ind w:left="3590" w:right="2926" w:hanging="13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SETEMBRO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07 a 09</w:t>
            </w:r>
          </w:p>
        </w:tc>
        <w:tc>
          <w:tcPr>
            <w:tcW w:w="6662" w:type="dxa"/>
            <w:gridSpan w:val="2"/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3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Congresso Nacional de Jovens – São Paulo/SP | RCC Brasil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70" w:lineRule="exact"/>
              <w:rPr>
                <w:sz w:val="24"/>
              </w:rPr>
            </w:pPr>
            <w:r w:rsidRPr="005F51D9">
              <w:rPr>
                <w:sz w:val="24"/>
              </w:rPr>
              <w:t>19 a 23</w:t>
            </w:r>
          </w:p>
        </w:tc>
        <w:tc>
          <w:tcPr>
            <w:tcW w:w="6662" w:type="dxa"/>
            <w:gridSpan w:val="2"/>
            <w:shd w:val="clear" w:color="auto" w:fill="C6D9F1" w:themeFill="text2" w:themeFillTint="33"/>
          </w:tcPr>
          <w:p w:rsidR="009641AB" w:rsidRPr="005F51D9" w:rsidRDefault="009641AB" w:rsidP="009641AB">
            <w:pPr>
              <w:pStyle w:val="TableParagraph"/>
              <w:spacing w:line="270" w:lineRule="exact"/>
              <w:ind w:left="104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Conselho Nacional – local a definir | RCC Brasil</w:t>
            </w:r>
          </w:p>
        </w:tc>
      </w:tr>
      <w:tr w:rsidR="009641AB" w:rsidRPr="005F51D9" w:rsidTr="002D74DF">
        <w:trPr>
          <w:trHeight w:val="380"/>
        </w:trPr>
        <w:tc>
          <w:tcPr>
            <w:tcW w:w="8680" w:type="dxa"/>
            <w:gridSpan w:val="3"/>
          </w:tcPr>
          <w:p w:rsidR="009641AB" w:rsidRPr="005F51D9" w:rsidRDefault="009641AB" w:rsidP="009641AB">
            <w:pPr>
              <w:pStyle w:val="TableParagraph"/>
              <w:spacing w:before="51"/>
              <w:ind w:left="3594" w:right="3068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OUTUBRO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06</w:t>
            </w:r>
          </w:p>
        </w:tc>
        <w:tc>
          <w:tcPr>
            <w:tcW w:w="6662" w:type="dxa"/>
            <w:gridSpan w:val="2"/>
            <w:shd w:val="clear" w:color="auto" w:fill="FABF8F" w:themeFill="accent6" w:themeFillTint="99"/>
          </w:tcPr>
          <w:p w:rsidR="009641AB" w:rsidRPr="005F51D9" w:rsidRDefault="009641AB" w:rsidP="009641AB">
            <w:pPr>
              <w:pStyle w:val="TableParagraph"/>
              <w:tabs>
                <w:tab w:val="left" w:pos="1920"/>
              </w:tabs>
              <w:ind w:left="0" w:right="0"/>
              <w:jc w:val="left"/>
              <w:rPr>
                <w:sz w:val="20"/>
                <w:lang w:val="pt-BR"/>
              </w:rPr>
            </w:pPr>
            <w:r w:rsidRPr="005F51D9">
              <w:rPr>
                <w:sz w:val="20"/>
                <w:lang w:val="pt-BR"/>
              </w:rPr>
              <w:t xml:space="preserve"> </w:t>
            </w:r>
            <w:r w:rsidRPr="005F51D9">
              <w:rPr>
                <w:sz w:val="24"/>
                <w:lang w:val="pt-BR"/>
              </w:rPr>
              <w:t xml:space="preserve">Viva </w:t>
            </w:r>
            <w:proofErr w:type="spellStart"/>
            <w:r w:rsidRPr="005F51D9">
              <w:rPr>
                <w:sz w:val="24"/>
                <w:lang w:val="pt-BR"/>
              </w:rPr>
              <w:t>Floripa</w:t>
            </w:r>
            <w:proofErr w:type="spellEnd"/>
            <w:r w:rsidRPr="005F51D9">
              <w:rPr>
                <w:sz w:val="24"/>
                <w:lang w:val="pt-BR"/>
              </w:rPr>
              <w:t xml:space="preserve"> | Arquidiocese de Florianópolis (Pastoral)</w:t>
            </w:r>
          </w:p>
        </w:tc>
      </w:tr>
      <w:tr w:rsidR="009641AB" w:rsidRPr="00606FD3" w:rsidTr="00205C03">
        <w:trPr>
          <w:trHeight w:val="93"/>
        </w:trPr>
        <w:tc>
          <w:tcPr>
            <w:tcW w:w="2018" w:type="dxa"/>
            <w:shd w:val="clear" w:color="auto" w:fill="92D050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20 e 21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4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Assembleia Estadual | RCC Santa Catarina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287" w:right="290"/>
              <w:rPr>
                <w:sz w:val="24"/>
              </w:rPr>
            </w:pPr>
            <w:r w:rsidRPr="005F51D9">
              <w:rPr>
                <w:sz w:val="24"/>
              </w:rPr>
              <w:t>27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04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Reunião Arquidiocesana – Forania Camboriú | | RCC Arquidiocese de Florianópolis</w:t>
            </w:r>
          </w:p>
        </w:tc>
      </w:tr>
      <w:tr w:rsidR="009641AB" w:rsidRPr="005F51D9" w:rsidTr="002D74DF">
        <w:trPr>
          <w:trHeight w:val="400"/>
        </w:trPr>
        <w:tc>
          <w:tcPr>
            <w:tcW w:w="8680" w:type="dxa"/>
            <w:gridSpan w:val="3"/>
          </w:tcPr>
          <w:p w:rsidR="009641AB" w:rsidRPr="005F51D9" w:rsidRDefault="009641AB" w:rsidP="009641AB">
            <w:pPr>
              <w:pStyle w:val="TableParagraph"/>
              <w:spacing w:before="51"/>
              <w:ind w:left="3594" w:right="2784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NOVEMBRO</w:t>
            </w:r>
          </w:p>
        </w:tc>
      </w:tr>
      <w:tr w:rsidR="009641AB" w:rsidRPr="00606FD3" w:rsidTr="00205C03">
        <w:trPr>
          <w:trHeight w:val="260"/>
        </w:trPr>
        <w:tc>
          <w:tcPr>
            <w:tcW w:w="2018" w:type="dxa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17 e 18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9641AB" w:rsidRPr="005F51D9" w:rsidRDefault="009641AB" w:rsidP="009641AB">
            <w:pPr>
              <w:pStyle w:val="TableParagraph"/>
              <w:spacing w:line="269" w:lineRule="exact"/>
              <w:ind w:left="107" w:right="110"/>
              <w:rPr>
                <w:sz w:val="24"/>
                <w:lang w:val="pt-BR"/>
              </w:rPr>
            </w:pPr>
            <w:r w:rsidRPr="005F51D9">
              <w:rPr>
                <w:sz w:val="24"/>
                <w:lang w:val="pt-BR"/>
              </w:rPr>
              <w:t>Retiro Arquidiocesano de Coordenadores – Forania de Tijucas | RCC Arquidiocese de Florianópolis</w:t>
            </w:r>
          </w:p>
        </w:tc>
      </w:tr>
      <w:tr w:rsidR="009641AB" w:rsidRPr="005F51D9" w:rsidTr="002D74DF">
        <w:trPr>
          <w:trHeight w:val="400"/>
        </w:trPr>
        <w:tc>
          <w:tcPr>
            <w:tcW w:w="8680" w:type="dxa"/>
            <w:gridSpan w:val="3"/>
          </w:tcPr>
          <w:p w:rsidR="009641AB" w:rsidRPr="005F51D9" w:rsidRDefault="009641AB" w:rsidP="00E67B67">
            <w:pPr>
              <w:pStyle w:val="TableParagraph"/>
              <w:spacing w:before="51"/>
              <w:ind w:left="3590" w:right="2835"/>
              <w:rPr>
                <w:b/>
                <w:sz w:val="24"/>
              </w:rPr>
            </w:pPr>
            <w:r w:rsidRPr="005F51D9">
              <w:rPr>
                <w:b/>
                <w:sz w:val="24"/>
              </w:rPr>
              <w:t>DEZEMBRO</w:t>
            </w:r>
          </w:p>
        </w:tc>
      </w:tr>
      <w:tr w:rsidR="009641AB" w:rsidRPr="005F51D9" w:rsidTr="00205C03">
        <w:trPr>
          <w:trHeight w:val="260"/>
        </w:trPr>
        <w:tc>
          <w:tcPr>
            <w:tcW w:w="2018" w:type="dxa"/>
          </w:tcPr>
          <w:p w:rsidR="009641AB" w:rsidRPr="005F51D9" w:rsidRDefault="009641AB" w:rsidP="009641AB">
            <w:pPr>
              <w:pStyle w:val="TableParagraph"/>
              <w:spacing w:line="269" w:lineRule="exact"/>
              <w:rPr>
                <w:sz w:val="24"/>
              </w:rPr>
            </w:pPr>
            <w:r w:rsidRPr="005F51D9">
              <w:rPr>
                <w:sz w:val="24"/>
              </w:rPr>
              <w:t>25</w:t>
            </w:r>
          </w:p>
        </w:tc>
        <w:tc>
          <w:tcPr>
            <w:tcW w:w="6662" w:type="dxa"/>
            <w:gridSpan w:val="2"/>
          </w:tcPr>
          <w:p w:rsidR="009641AB" w:rsidRPr="005F51D9" w:rsidRDefault="005F51D9" w:rsidP="005F51D9">
            <w:pPr>
              <w:jc w:val="center"/>
              <w:rPr>
                <w:sz w:val="20"/>
                <w:lang w:val="pt-BR"/>
              </w:rPr>
            </w:pPr>
            <w:r w:rsidRPr="005F51D9">
              <w:rPr>
                <w:sz w:val="24"/>
                <w:lang w:val="pt-BR"/>
              </w:rPr>
              <w:t>Natal</w:t>
            </w:r>
          </w:p>
        </w:tc>
      </w:tr>
    </w:tbl>
    <w:p w:rsidR="00965DF4" w:rsidRDefault="00965DF4" w:rsidP="005F51D9">
      <w:pPr>
        <w:rPr>
          <w:lang w:val="pt-BR"/>
        </w:rPr>
      </w:pPr>
    </w:p>
    <w:p w:rsidR="005F51D9" w:rsidRDefault="005F51D9" w:rsidP="005F51D9">
      <w:pPr>
        <w:rPr>
          <w:b/>
          <w:lang w:val="pt-BR"/>
        </w:rPr>
      </w:pPr>
      <w:r w:rsidRPr="00D50A57">
        <w:rPr>
          <w:b/>
          <w:lang w:val="pt-BR"/>
        </w:rPr>
        <w:t>LEGENDA:</w:t>
      </w:r>
    </w:p>
    <w:p w:rsidR="00D50A57" w:rsidRPr="002F7EB6" w:rsidRDefault="00D50A57" w:rsidP="00D50A57">
      <w:pPr>
        <w:ind w:firstLine="284"/>
        <w:rPr>
          <w:sz w:val="20"/>
          <w:lang w:val="pt-BR"/>
        </w:rPr>
      </w:pPr>
      <w:r w:rsidRPr="002F7EB6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</wp:posOffset>
                </wp:positionH>
                <wp:positionV relativeFrom="paragraph">
                  <wp:posOffset>20955</wp:posOffset>
                </wp:positionV>
                <wp:extent cx="76868" cy="86673"/>
                <wp:effectExtent l="0" t="0" r="18415" b="279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" cy="866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C61B0" id="Retângulo 1" o:spid="_x0000_s1026" style="position:absolute;margin-left:1.75pt;margin-top:1.65pt;width:6.0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" fillcolor="#92cddc [1944]" strokecolor="#92cddc [1944]" strokeweight="2pt"/>
            </w:pict>
          </mc:Fallback>
        </mc:AlternateContent>
      </w:r>
      <w:r w:rsidRPr="002F7EB6">
        <w:rPr>
          <w:sz w:val="20"/>
          <w:lang w:val="pt-BR"/>
        </w:rPr>
        <w:t>RCC Brasil</w:t>
      </w:r>
    </w:p>
    <w:p w:rsidR="00D50A57" w:rsidRPr="002F7EB6" w:rsidRDefault="00D50A57" w:rsidP="00D50A57">
      <w:pPr>
        <w:ind w:firstLine="284"/>
        <w:rPr>
          <w:sz w:val="20"/>
          <w:lang w:val="pt-BR"/>
        </w:rPr>
      </w:pPr>
      <w:r w:rsidRPr="002F7EB6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AA21A" wp14:editId="46E98DE5">
                <wp:simplePos x="0" y="0"/>
                <wp:positionH relativeFrom="column">
                  <wp:posOffset>22542</wp:posOffset>
                </wp:positionH>
                <wp:positionV relativeFrom="paragraph">
                  <wp:posOffset>15240</wp:posOffset>
                </wp:positionV>
                <wp:extent cx="76835" cy="86360"/>
                <wp:effectExtent l="0" t="0" r="18415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63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B07DA" id="Retângulo 2" o:spid="_x0000_s1026" style="position:absolute;margin-left:1.75pt;margin-top:1.2pt;width:6.0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" fillcolor="#92d050" strokecolor="#92d050" strokeweight="2pt"/>
            </w:pict>
          </mc:Fallback>
        </mc:AlternateContent>
      </w:r>
      <w:r w:rsidRPr="002F7EB6">
        <w:rPr>
          <w:sz w:val="20"/>
          <w:lang w:val="pt-BR"/>
        </w:rPr>
        <w:t>RCC Santa Catarina</w:t>
      </w:r>
    </w:p>
    <w:p w:rsidR="00D50A57" w:rsidRPr="002F7EB6" w:rsidRDefault="00D50A57" w:rsidP="00D50A57">
      <w:pPr>
        <w:ind w:firstLine="284"/>
        <w:rPr>
          <w:sz w:val="20"/>
          <w:lang w:val="pt-BR"/>
        </w:rPr>
      </w:pPr>
      <w:r w:rsidRPr="002F7EB6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25210" wp14:editId="04931D10">
                <wp:simplePos x="0" y="0"/>
                <wp:positionH relativeFrom="column">
                  <wp:posOffset>21272</wp:posOffset>
                </wp:positionH>
                <wp:positionV relativeFrom="paragraph">
                  <wp:posOffset>14605</wp:posOffset>
                </wp:positionV>
                <wp:extent cx="76835" cy="86360"/>
                <wp:effectExtent l="0" t="0" r="1841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6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F21A" id="Retângulo 3" o:spid="_x0000_s1026" style="position:absolute;margin-left:1.65pt;margin-top:1.15pt;width:6.05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" fillcolor="yellow" strokecolor="yellow" strokeweight="2pt"/>
            </w:pict>
          </mc:Fallback>
        </mc:AlternateContent>
      </w:r>
      <w:r w:rsidRPr="002F7EB6">
        <w:rPr>
          <w:sz w:val="20"/>
          <w:lang w:val="pt-BR"/>
        </w:rPr>
        <w:t>RCC Arquidiocese de Florianópolis</w:t>
      </w:r>
    </w:p>
    <w:p w:rsidR="00D50A57" w:rsidRPr="002F7EB6" w:rsidRDefault="00D50A57" w:rsidP="00D50A57">
      <w:pPr>
        <w:ind w:firstLine="284"/>
        <w:rPr>
          <w:sz w:val="20"/>
          <w:lang w:val="pt-BR"/>
        </w:rPr>
      </w:pPr>
      <w:r w:rsidRPr="002F7EB6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06114" wp14:editId="64390877">
                <wp:simplePos x="0" y="0"/>
                <wp:positionH relativeFrom="column">
                  <wp:posOffset>20637</wp:posOffset>
                </wp:positionH>
                <wp:positionV relativeFrom="paragraph">
                  <wp:posOffset>13970</wp:posOffset>
                </wp:positionV>
                <wp:extent cx="76835" cy="86360"/>
                <wp:effectExtent l="0" t="0" r="18415" b="279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86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A3B1" id="Retângulo 4" o:spid="_x0000_s1026" style="position:absolute;margin-left:1.6pt;margin-top:1.1pt;width:6.0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" fillcolor="#fabf8f [1945]" strokecolor="#fabf8f [1945]" strokeweight="2pt"/>
            </w:pict>
          </mc:Fallback>
        </mc:AlternateContent>
      </w:r>
      <w:r w:rsidRPr="002F7EB6">
        <w:rPr>
          <w:sz w:val="20"/>
          <w:lang w:val="pt-BR"/>
        </w:rPr>
        <w:t>Arquidiocese</w:t>
      </w:r>
      <w:r w:rsidR="00606FD3">
        <w:rPr>
          <w:sz w:val="20"/>
          <w:lang w:val="pt-BR"/>
        </w:rPr>
        <w:t xml:space="preserve"> de Florianópolis (</w:t>
      </w:r>
      <w:r w:rsidRPr="002F7EB6">
        <w:rPr>
          <w:sz w:val="20"/>
          <w:lang w:val="pt-BR"/>
        </w:rPr>
        <w:t>Pastoral</w:t>
      </w:r>
      <w:r w:rsidR="00606FD3">
        <w:rPr>
          <w:sz w:val="20"/>
          <w:lang w:val="pt-BR"/>
        </w:rPr>
        <w:t>)</w:t>
      </w:r>
      <w:bookmarkStart w:id="0" w:name="_GoBack"/>
      <w:bookmarkEnd w:id="0"/>
    </w:p>
    <w:sectPr w:rsidR="00D50A57" w:rsidRPr="002F7EB6" w:rsidSect="007E091E">
      <w:headerReference w:type="default" r:id="rId7"/>
      <w:footerReference w:type="default" r:id="rId8"/>
      <w:pgSz w:w="11910" w:h="16840"/>
      <w:pgMar w:top="1701" w:right="1540" w:bottom="156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54" w:rsidRDefault="00251454" w:rsidP="009641AB">
      <w:r>
        <w:separator/>
      </w:r>
    </w:p>
  </w:endnote>
  <w:endnote w:type="continuationSeparator" w:id="0">
    <w:p w:rsidR="00251454" w:rsidRDefault="00251454" w:rsidP="0096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3" w:rsidRDefault="00205C0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1228725</wp:posOffset>
          </wp:positionH>
          <wp:positionV relativeFrom="paragraph">
            <wp:posOffset>2783205</wp:posOffset>
          </wp:positionV>
          <wp:extent cx="5111750" cy="1057275"/>
          <wp:effectExtent l="0" t="0" r="0" b="9525"/>
          <wp:wrapNone/>
          <wp:docPr id="25" name="Imagem 25" descr="https://docs.google.com/uc?export=download&amp;id=0B1xKvylQASe3S19rQWF1NksxQVE&amp;revid=0B1xKvylQASe3R1lGRHZkUmdodWhUanAwYXkzbDh0NVdIV0x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1xKvylQASe3S19rQWF1NksxQVE&amp;revid=0B1xKvylQASe3R1lGRHZkUmdodWhUanAwYXkzbDh0NVdIV0xv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54" w:rsidRDefault="00251454" w:rsidP="009641AB">
      <w:r>
        <w:separator/>
      </w:r>
    </w:p>
  </w:footnote>
  <w:footnote w:type="continuationSeparator" w:id="0">
    <w:p w:rsidR="00251454" w:rsidRDefault="00251454" w:rsidP="0096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03" w:rsidRDefault="00205C0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586057</wp:posOffset>
          </wp:positionH>
          <wp:positionV relativeFrom="paragraph">
            <wp:posOffset>-353060</wp:posOffset>
          </wp:positionV>
          <wp:extent cx="4191000" cy="866775"/>
          <wp:effectExtent l="0" t="0" r="0" b="9525"/>
          <wp:wrapNone/>
          <wp:docPr id="24" name="Imagem 24" descr="https://docs.google.com/uc?export=download&amp;id=0B1xKvylQASe3S19rQWF1NksxQVE&amp;revid=0B1xKvylQASe3R1lGRHZkUmdodWhUanAwYXkzbDh0NVdIV0x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1xKvylQASe3S19rQWF1NksxQVE&amp;revid=0B1xKvylQASe3R1lGRHZkUmdodWhUanAwYXkzbDh0NVdIV0xv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24"/>
    <w:rsid w:val="00004C82"/>
    <w:rsid w:val="00205C03"/>
    <w:rsid w:val="00251454"/>
    <w:rsid w:val="002D74DF"/>
    <w:rsid w:val="002F7EB6"/>
    <w:rsid w:val="00422831"/>
    <w:rsid w:val="00442209"/>
    <w:rsid w:val="00476DDC"/>
    <w:rsid w:val="0056175D"/>
    <w:rsid w:val="005A5124"/>
    <w:rsid w:val="005F51D9"/>
    <w:rsid w:val="00606FD3"/>
    <w:rsid w:val="007E091E"/>
    <w:rsid w:val="00846AB7"/>
    <w:rsid w:val="00873DF9"/>
    <w:rsid w:val="009641AB"/>
    <w:rsid w:val="00965DF4"/>
    <w:rsid w:val="0098653F"/>
    <w:rsid w:val="00994504"/>
    <w:rsid w:val="00A566C2"/>
    <w:rsid w:val="00AE669B"/>
    <w:rsid w:val="00B81168"/>
    <w:rsid w:val="00B91A31"/>
    <w:rsid w:val="00BE6EAA"/>
    <w:rsid w:val="00D50A57"/>
    <w:rsid w:val="00E67B67"/>
    <w:rsid w:val="00F0572C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375E8-56FF-4437-8F51-1640E28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0" w:right="28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64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1A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64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1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4A25-E26E-4047-9775-A3122BE3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Ezequiel Goncalves Cipriano</cp:lastModifiedBy>
  <cp:revision>10</cp:revision>
  <dcterms:created xsi:type="dcterms:W3CDTF">2017-12-19T14:26:00Z</dcterms:created>
  <dcterms:modified xsi:type="dcterms:W3CDTF">2017-12-22T14:46:00Z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2017-12-19T00:00:00Z</vt:filetime>
  </property>
</Properties>
</file>